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92" w:rsidRDefault="000606A4" w:rsidP="00CC237D">
      <w:pPr>
        <w:widowControl/>
        <w:rPr>
          <w:rFonts w:asciiTheme="minorHAnsi" w:hAnsiTheme="minorHAnsi" w:cs="Arial"/>
          <w:sz w:val="22"/>
          <w:szCs w:val="22"/>
          <w:lang w:val="fi-FI"/>
        </w:rPr>
      </w:pPr>
      <w:r>
        <w:rPr>
          <w:rFonts w:asciiTheme="minorHAnsi" w:hAnsiTheme="minorHAnsi" w:cs="Arial"/>
          <w:sz w:val="22"/>
          <w:szCs w:val="22"/>
          <w:lang w:val="fi-FI"/>
        </w:rPr>
        <w:tab/>
      </w:r>
    </w:p>
    <w:p w:rsidR="00203292" w:rsidRPr="00203292" w:rsidRDefault="00203292" w:rsidP="000606A4">
      <w:pPr>
        <w:widowControl/>
        <w:rPr>
          <w:rStyle w:val="Voimakas"/>
          <w:rFonts w:asciiTheme="minorHAnsi" w:hAnsiTheme="minorHAnsi"/>
        </w:rPr>
      </w:pPr>
      <w:r w:rsidRPr="00203292">
        <w:rPr>
          <w:rStyle w:val="Voimakas"/>
          <w:rFonts w:asciiTheme="minorHAnsi" w:hAnsiTheme="minorHAnsi"/>
        </w:rPr>
        <w:t>RAPORTOINTILOMAKE CTIF</w:t>
      </w:r>
      <w:proofErr w:type="gramStart"/>
      <w:r w:rsidRPr="00203292">
        <w:rPr>
          <w:rStyle w:val="Voimakas"/>
          <w:rFonts w:asciiTheme="minorHAnsi" w:hAnsiTheme="minorHAnsi"/>
        </w:rPr>
        <w:t>:N</w:t>
      </w:r>
      <w:proofErr w:type="gramEnd"/>
      <w:r w:rsidRPr="00203292">
        <w:rPr>
          <w:rStyle w:val="Voimakas"/>
          <w:rFonts w:asciiTheme="minorHAnsi" w:hAnsiTheme="minorHAnsi"/>
        </w:rPr>
        <w:t xml:space="preserve"> EDUSTAJILLE</w:t>
      </w:r>
    </w:p>
    <w:p w:rsidR="00203292" w:rsidRPr="000606A4" w:rsidRDefault="00203292" w:rsidP="00325BB0">
      <w:pPr>
        <w:widowControl/>
        <w:ind w:left="-142"/>
        <w:rPr>
          <w:rFonts w:asciiTheme="minorHAnsi" w:hAnsiTheme="minorHAnsi" w:cs="Arial"/>
          <w:sz w:val="22"/>
          <w:szCs w:val="22"/>
          <w:lang w:val="fi-FI"/>
        </w:rPr>
      </w:pPr>
    </w:p>
    <w:tbl>
      <w:tblPr>
        <w:tblStyle w:val="GridTable1LightAccent6"/>
        <w:tblW w:w="9214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203292" w:rsidRPr="000606A4" w:rsidTr="00FF7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606A4" w:rsidRDefault="000606A4" w:rsidP="000606A4">
            <w:pPr>
              <w:widowControl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203292" w:rsidRDefault="00203292" w:rsidP="000606A4">
            <w:pPr>
              <w:widowControl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r w:rsidRPr="000606A4">
              <w:rPr>
                <w:rFonts w:asciiTheme="minorHAnsi" w:hAnsiTheme="minorHAnsi" w:cs="Arial"/>
                <w:sz w:val="22"/>
                <w:szCs w:val="22"/>
                <w:lang w:val="fi-FI"/>
              </w:rPr>
              <w:t>Työryhmä/komissio</w:t>
            </w:r>
          </w:p>
          <w:p w:rsidR="000606A4" w:rsidRPr="000606A4" w:rsidRDefault="000606A4" w:rsidP="000606A4">
            <w:pPr>
              <w:widowControl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</w:tc>
        <w:tc>
          <w:tcPr>
            <w:tcW w:w="6804" w:type="dxa"/>
          </w:tcPr>
          <w:p w:rsidR="00203292" w:rsidRDefault="00203292" w:rsidP="00325BB0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Pr="000606A4" w:rsidRDefault="003D4875" w:rsidP="00325BB0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>Women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 xml:space="preserve"> in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>Fire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 xml:space="preserve"> and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>Rescue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 xml:space="preserve"> Services</w:t>
            </w:r>
          </w:p>
        </w:tc>
      </w:tr>
      <w:tr w:rsidR="000606A4" w:rsidRPr="000606A4" w:rsidTr="00FF7A6E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606A4" w:rsidRDefault="000606A4" w:rsidP="000606A4">
            <w:pPr>
              <w:widowControl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Default="000606A4" w:rsidP="000606A4">
            <w:pPr>
              <w:widowControl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r w:rsidRPr="000606A4">
              <w:rPr>
                <w:rFonts w:asciiTheme="minorHAnsi" w:hAnsiTheme="minorHAnsi" w:cs="Arial"/>
                <w:sz w:val="22"/>
                <w:szCs w:val="22"/>
                <w:lang w:val="fi-FI"/>
              </w:rPr>
              <w:t>Raportoija</w:t>
            </w:r>
          </w:p>
          <w:p w:rsidR="000606A4" w:rsidRPr="000606A4" w:rsidRDefault="000606A4" w:rsidP="000606A4">
            <w:pPr>
              <w:widowControl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</w:tc>
        <w:tc>
          <w:tcPr>
            <w:tcW w:w="6804" w:type="dxa"/>
          </w:tcPr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Pr="000606A4" w:rsidRDefault="003D4875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>Mira Leinonen</w:t>
            </w:r>
          </w:p>
        </w:tc>
      </w:tr>
      <w:tr w:rsidR="00203292" w:rsidRPr="000606A4" w:rsidTr="00FF7A6E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606A4" w:rsidRDefault="000606A4" w:rsidP="000606A4">
            <w:pPr>
              <w:widowControl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203292" w:rsidRDefault="00203292" w:rsidP="000606A4">
            <w:pPr>
              <w:widowControl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r w:rsidRPr="000606A4">
              <w:rPr>
                <w:rFonts w:asciiTheme="minorHAnsi" w:hAnsiTheme="minorHAnsi" w:cs="Arial"/>
                <w:sz w:val="22"/>
                <w:szCs w:val="22"/>
                <w:lang w:val="fi-FI"/>
              </w:rPr>
              <w:t>Kokousajankohta ja – paikka</w:t>
            </w:r>
          </w:p>
          <w:p w:rsidR="000606A4" w:rsidRPr="000606A4" w:rsidRDefault="000606A4" w:rsidP="000606A4">
            <w:pPr>
              <w:widowControl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</w:tc>
        <w:tc>
          <w:tcPr>
            <w:tcW w:w="6804" w:type="dxa"/>
          </w:tcPr>
          <w:p w:rsidR="00203292" w:rsidRDefault="00203292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Pr="000606A4" w:rsidRDefault="003D4875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>27.-28.4. Tukholma</w:t>
            </w:r>
          </w:p>
        </w:tc>
      </w:tr>
      <w:tr w:rsidR="00203292" w:rsidRPr="000606A4" w:rsidTr="00FF7A6E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F7A6E" w:rsidRDefault="00FF7A6E" w:rsidP="000606A4">
            <w:pPr>
              <w:widowControl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203292" w:rsidRPr="000606A4" w:rsidRDefault="00203292" w:rsidP="000606A4">
            <w:pPr>
              <w:widowControl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r w:rsidRPr="000606A4">
              <w:rPr>
                <w:rFonts w:asciiTheme="minorHAnsi" w:hAnsiTheme="minorHAnsi" w:cs="Arial"/>
                <w:sz w:val="22"/>
                <w:szCs w:val="22"/>
                <w:lang w:val="fi-FI"/>
              </w:rPr>
              <w:t>Osallistujat</w:t>
            </w:r>
          </w:p>
        </w:tc>
        <w:tc>
          <w:tcPr>
            <w:tcW w:w="6804" w:type="dxa"/>
          </w:tcPr>
          <w:p w:rsidR="000606A4" w:rsidRDefault="003D4875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>Suomi, Ruotsi, Venäjä,  Slovenia, Serbia, Japani, Norja, Tanska, Ranska, Iso-Britannia ja Itävalta</w:t>
            </w:r>
          </w:p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P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</w:tc>
      </w:tr>
      <w:tr w:rsidR="000606A4" w:rsidRPr="000606A4" w:rsidTr="00FF7A6E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606A4" w:rsidRDefault="000606A4" w:rsidP="000606A4">
            <w:pPr>
              <w:widowControl/>
              <w:rPr>
                <w:rFonts w:asciiTheme="minorHAnsi" w:hAnsiTheme="minorHAnsi"/>
                <w:sz w:val="22"/>
                <w:lang w:val="fi-FI"/>
              </w:rPr>
            </w:pPr>
          </w:p>
          <w:p w:rsidR="000606A4" w:rsidRPr="000606A4" w:rsidRDefault="000606A4" w:rsidP="000606A4">
            <w:pPr>
              <w:widowControl/>
              <w:rPr>
                <w:rFonts w:asciiTheme="minorHAnsi" w:hAnsiTheme="minorHAnsi"/>
                <w:sz w:val="22"/>
                <w:lang w:val="fi-FI"/>
              </w:rPr>
            </w:pPr>
            <w:r w:rsidRPr="000606A4">
              <w:rPr>
                <w:rFonts w:asciiTheme="minorHAnsi" w:hAnsiTheme="minorHAnsi"/>
                <w:sz w:val="22"/>
                <w:lang w:val="fi-FI"/>
              </w:rPr>
              <w:t>Kokouksen teema/käsiteltävä aihe</w:t>
            </w:r>
          </w:p>
          <w:p w:rsidR="000606A4" w:rsidRPr="000606A4" w:rsidRDefault="000606A4" w:rsidP="000606A4">
            <w:pPr>
              <w:widowControl/>
              <w:rPr>
                <w:rFonts w:asciiTheme="minorHAnsi" w:hAnsiTheme="minorHAnsi"/>
                <w:sz w:val="22"/>
                <w:lang w:val="fi-FI"/>
              </w:rPr>
            </w:pPr>
          </w:p>
          <w:p w:rsidR="000606A4" w:rsidRPr="000606A4" w:rsidRDefault="000606A4" w:rsidP="000606A4">
            <w:pPr>
              <w:widowControl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</w:tc>
        <w:tc>
          <w:tcPr>
            <w:tcW w:w="6804" w:type="dxa"/>
          </w:tcPr>
          <w:p w:rsidR="000606A4" w:rsidRDefault="003D4875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 xml:space="preserve">Komission järjestäytyminen ja toimintasuunnitelma  sekä tulevien kokouksien teemoittaminen. Esityslista hyväksyttiin, samoin edellisen kokouksen pöytäkirja.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>Tore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 xml:space="preserve"> Eriksson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>CTIF:n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 xml:space="preserve"> presidentin ominaisuudessa teemoitti naiskomission toimintaa sekä esitteli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>CTIF:n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 xml:space="preserve"> uudet esittelyvideot. </w:t>
            </w:r>
          </w:p>
          <w:p w:rsidR="000606A4" w:rsidRPr="000606A4" w:rsidRDefault="003D4875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 xml:space="preserve">Lisäksi kokouksessa läpikäytiin meneillään olleen kyselytutkimuksen tulokset </w:t>
            </w:r>
            <w:r w:rsidR="0033593C">
              <w:rPr>
                <w:rFonts w:asciiTheme="minorHAnsi" w:hAnsiTheme="minorHAnsi" w:cs="Arial"/>
                <w:sz w:val="22"/>
                <w:szCs w:val="22"/>
                <w:lang w:val="fi-FI"/>
              </w:rPr>
              <w:t>koskien naisia operatiivisessa toiminnassa ja pelastustoimen naisia muissa pelastustoimen tehtävissä. Kyselytutkimukseen vastaamisessa on ollut teknisiä ongelmia, jotka on ratkaistava ja lisäksi kysymyksiä on edelleen kehitettävä.</w:t>
            </w:r>
          </w:p>
        </w:tc>
      </w:tr>
      <w:tr w:rsidR="000606A4" w:rsidRPr="000606A4" w:rsidTr="00FF7A6E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F7A6E" w:rsidRDefault="00FF7A6E" w:rsidP="000606A4">
            <w:pPr>
              <w:widowControl/>
              <w:rPr>
                <w:rFonts w:asciiTheme="minorHAnsi" w:hAnsiTheme="minorHAnsi"/>
                <w:sz w:val="22"/>
                <w:lang w:val="fi-FI"/>
              </w:rPr>
            </w:pPr>
          </w:p>
          <w:p w:rsidR="000606A4" w:rsidRPr="000606A4" w:rsidRDefault="000606A4" w:rsidP="000606A4">
            <w:pPr>
              <w:widowControl/>
              <w:rPr>
                <w:rFonts w:asciiTheme="minorHAnsi" w:hAnsiTheme="minorHAnsi"/>
                <w:sz w:val="22"/>
                <w:lang w:val="fi-FI"/>
              </w:rPr>
            </w:pPr>
            <w:r w:rsidRPr="000606A4">
              <w:rPr>
                <w:rFonts w:asciiTheme="minorHAnsi" w:hAnsiTheme="minorHAnsi"/>
                <w:sz w:val="22"/>
                <w:lang w:val="fi-FI"/>
              </w:rPr>
              <w:t>Päätökset</w:t>
            </w:r>
          </w:p>
          <w:p w:rsidR="000606A4" w:rsidRPr="000606A4" w:rsidRDefault="000606A4" w:rsidP="000606A4">
            <w:pPr>
              <w:widowControl/>
              <w:rPr>
                <w:rFonts w:asciiTheme="minorHAnsi" w:hAnsiTheme="minorHAnsi"/>
                <w:b w:val="0"/>
                <w:sz w:val="22"/>
                <w:lang w:val="fi-FI"/>
              </w:rPr>
            </w:pPr>
          </w:p>
        </w:tc>
        <w:tc>
          <w:tcPr>
            <w:tcW w:w="6804" w:type="dxa"/>
          </w:tcPr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Default="003D4875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 xml:space="preserve">Puheenjohtajaksi valittiin vaalein M. Leinonen Suomesta. Varapuheenjohtajaksi Leinonen kutsui Mona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>Hjortzbergin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 xml:space="preserve"> Ruotsista. Kokousosallistujat valitsi sihteeriksi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>Nicola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>Lown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 xml:space="preserve"> Iso-Britanniasta. </w:t>
            </w:r>
          </w:p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Default="0033593C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 xml:space="preserve">Kyselytutkimuksen vastausaikaa päätettiin jatkaa. </w:t>
            </w:r>
          </w:p>
          <w:p w:rsidR="0033593C" w:rsidRDefault="0033593C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33593C" w:rsidRDefault="0033593C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 xml:space="preserve">Seuraavan kokouksen käsiteltäviksi aiheiksi nostettiin operatiivisen toiminnan osalta yhteenvedon tekeminen keinoista, millä tavoin työnantaja tukee vuorokausirytmissä työskenteleviä perheellisiä henkilöitä </w:t>
            </w:r>
            <w:r w:rsidR="00A33112">
              <w:rPr>
                <w:rFonts w:asciiTheme="minorHAnsi" w:hAnsiTheme="minorHAnsi" w:cs="Arial"/>
                <w:sz w:val="22"/>
                <w:szCs w:val="22"/>
                <w:lang w:val="fi-FI"/>
              </w:rPr>
              <w:t xml:space="preserve">(Mona </w:t>
            </w:r>
            <w:proofErr w:type="spellStart"/>
            <w:r w:rsidR="00A33112">
              <w:rPr>
                <w:rFonts w:asciiTheme="minorHAnsi" w:hAnsiTheme="minorHAnsi" w:cs="Arial"/>
                <w:sz w:val="22"/>
                <w:szCs w:val="22"/>
                <w:lang w:val="fi-FI"/>
              </w:rPr>
              <w:t>Hjortzberg</w:t>
            </w:r>
            <w:proofErr w:type="spellEnd"/>
            <w:r w:rsidR="00A33112">
              <w:rPr>
                <w:rFonts w:asciiTheme="minorHAnsi" w:hAnsiTheme="minorHAnsi" w:cs="Arial"/>
                <w:sz w:val="22"/>
                <w:szCs w:val="22"/>
                <w:lang w:val="fi-FI"/>
              </w:rPr>
              <w:t xml:space="preserve"> vetovastuussa) </w:t>
            </w:r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 xml:space="preserve">ja lisäksi toinen ryhmä tekee yhteenvedon rooleista, joita </w:t>
            </w:r>
            <w:r w:rsidR="00A33112">
              <w:rPr>
                <w:rFonts w:asciiTheme="minorHAnsi" w:hAnsiTheme="minorHAnsi" w:cs="Arial"/>
                <w:sz w:val="22"/>
                <w:szCs w:val="22"/>
                <w:lang w:val="fi-FI"/>
              </w:rPr>
              <w:t xml:space="preserve">pelastustoimen muissa tehtävissä toimivilla on (Rita </w:t>
            </w:r>
            <w:proofErr w:type="spellStart"/>
            <w:r w:rsidR="00A33112">
              <w:rPr>
                <w:rFonts w:asciiTheme="minorHAnsi" w:hAnsiTheme="minorHAnsi" w:cs="Arial"/>
                <w:sz w:val="22"/>
                <w:szCs w:val="22"/>
                <w:lang w:val="fi-FI"/>
              </w:rPr>
              <w:t>Kirsebom</w:t>
            </w:r>
            <w:proofErr w:type="spellEnd"/>
            <w:r w:rsidR="00A33112">
              <w:rPr>
                <w:rFonts w:asciiTheme="minorHAnsi" w:hAnsiTheme="minorHAnsi" w:cs="Arial"/>
                <w:sz w:val="22"/>
                <w:szCs w:val="22"/>
                <w:lang w:val="fi-FI"/>
              </w:rPr>
              <w:t xml:space="preserve"> vetovastuussa).</w:t>
            </w:r>
          </w:p>
          <w:p w:rsidR="000606A4" w:rsidRP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</w:tc>
      </w:tr>
      <w:tr w:rsidR="000606A4" w:rsidRPr="000606A4" w:rsidTr="00FF7A6E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F7A6E" w:rsidRDefault="00FF7A6E" w:rsidP="000606A4">
            <w:pPr>
              <w:widowControl/>
              <w:rPr>
                <w:rFonts w:asciiTheme="minorHAnsi" w:hAnsiTheme="minorHAnsi"/>
                <w:sz w:val="22"/>
                <w:lang w:val="fi-FI"/>
              </w:rPr>
            </w:pPr>
          </w:p>
          <w:p w:rsidR="000606A4" w:rsidRPr="000606A4" w:rsidRDefault="000606A4" w:rsidP="000606A4">
            <w:pPr>
              <w:widowControl/>
              <w:rPr>
                <w:rFonts w:asciiTheme="minorHAnsi" w:hAnsiTheme="minorHAnsi"/>
                <w:sz w:val="22"/>
                <w:lang w:val="fi-FI"/>
              </w:rPr>
            </w:pPr>
            <w:r w:rsidRPr="000606A4">
              <w:rPr>
                <w:rFonts w:asciiTheme="minorHAnsi" w:hAnsiTheme="minorHAnsi"/>
                <w:sz w:val="22"/>
                <w:lang w:val="fi-FI"/>
              </w:rPr>
              <w:t>Jatkotoimenpiteet</w:t>
            </w:r>
          </w:p>
          <w:p w:rsidR="000606A4" w:rsidRPr="000606A4" w:rsidRDefault="000606A4" w:rsidP="000606A4">
            <w:pPr>
              <w:widowControl/>
              <w:rPr>
                <w:rFonts w:asciiTheme="minorHAnsi" w:hAnsiTheme="minorHAnsi"/>
                <w:b w:val="0"/>
                <w:sz w:val="22"/>
                <w:lang w:val="fi-FI"/>
              </w:rPr>
            </w:pPr>
          </w:p>
        </w:tc>
        <w:tc>
          <w:tcPr>
            <w:tcW w:w="6804" w:type="dxa"/>
          </w:tcPr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Pr="001A79A3" w:rsidRDefault="00A33112" w:rsidP="001A79A3">
            <w:pPr>
              <w:pStyle w:val="Luettelokappale"/>
              <w:widowControl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r w:rsidRPr="001A79A3">
              <w:rPr>
                <w:rFonts w:asciiTheme="minorHAnsi" w:hAnsiTheme="minorHAnsi" w:cs="Arial"/>
                <w:sz w:val="22"/>
                <w:szCs w:val="22"/>
                <w:lang w:val="fi-FI"/>
              </w:rPr>
              <w:t xml:space="preserve">Käsiteltyjen asioiden </w:t>
            </w:r>
            <w:r w:rsidR="001A79A3" w:rsidRPr="001A79A3">
              <w:rPr>
                <w:rFonts w:asciiTheme="minorHAnsi" w:hAnsiTheme="minorHAnsi" w:cs="Arial"/>
                <w:sz w:val="22"/>
                <w:szCs w:val="22"/>
                <w:lang w:val="fi-FI"/>
              </w:rPr>
              <w:t>edelleen viestintä Suomen verkostolle</w:t>
            </w:r>
          </w:p>
          <w:p w:rsidR="001A79A3" w:rsidRPr="001A79A3" w:rsidRDefault="001A79A3" w:rsidP="001A79A3">
            <w:pPr>
              <w:pStyle w:val="Luettelokappale"/>
              <w:widowControl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>Osallistuminen työpajatyöskentelyyn kokousten välillä molempien yhteenvetojen osalta</w:t>
            </w:r>
          </w:p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P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</w:tc>
      </w:tr>
      <w:tr w:rsidR="000606A4" w:rsidRPr="000606A4" w:rsidTr="00FF7A6E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F7A6E" w:rsidRDefault="00FF7A6E" w:rsidP="000606A4">
            <w:pPr>
              <w:widowControl/>
              <w:rPr>
                <w:rFonts w:asciiTheme="minorHAnsi" w:hAnsiTheme="minorHAnsi"/>
                <w:sz w:val="22"/>
                <w:lang w:val="fi-FI"/>
              </w:rPr>
            </w:pPr>
          </w:p>
          <w:p w:rsidR="000606A4" w:rsidRPr="000606A4" w:rsidRDefault="000606A4" w:rsidP="000606A4">
            <w:pPr>
              <w:widowControl/>
              <w:rPr>
                <w:rFonts w:asciiTheme="minorHAnsi" w:hAnsiTheme="minorHAnsi"/>
                <w:sz w:val="22"/>
                <w:lang w:val="fi-FI"/>
              </w:rPr>
            </w:pPr>
            <w:r>
              <w:rPr>
                <w:rFonts w:asciiTheme="minorHAnsi" w:hAnsiTheme="minorHAnsi"/>
                <w:sz w:val="22"/>
                <w:lang w:val="fi-FI"/>
              </w:rPr>
              <w:t>Muita huomioita</w:t>
            </w:r>
          </w:p>
          <w:p w:rsidR="000606A4" w:rsidRPr="000606A4" w:rsidRDefault="000606A4" w:rsidP="000606A4">
            <w:pPr>
              <w:widowControl/>
              <w:rPr>
                <w:rFonts w:asciiTheme="minorHAnsi" w:hAnsiTheme="minorHAnsi"/>
                <w:b w:val="0"/>
                <w:sz w:val="22"/>
                <w:lang w:val="fi-FI"/>
              </w:rPr>
            </w:pPr>
          </w:p>
        </w:tc>
        <w:tc>
          <w:tcPr>
            <w:tcW w:w="6804" w:type="dxa"/>
          </w:tcPr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Default="001A79A3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i-FI"/>
              </w:rPr>
              <w:t>Ei muita huomioita kokouksesta.</w:t>
            </w:r>
            <w:bookmarkStart w:id="0" w:name="_GoBack"/>
            <w:bookmarkEnd w:id="0"/>
          </w:p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  <w:p w:rsidR="000606A4" w:rsidRPr="000606A4" w:rsidRDefault="000606A4" w:rsidP="00325BB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fi-FI"/>
              </w:rPr>
            </w:pPr>
          </w:p>
        </w:tc>
      </w:tr>
    </w:tbl>
    <w:p w:rsidR="000606A4" w:rsidRDefault="000606A4" w:rsidP="000606A4">
      <w:pPr>
        <w:widowControl/>
        <w:rPr>
          <w:lang w:val="fi-FI"/>
        </w:rPr>
      </w:pPr>
    </w:p>
    <w:sectPr w:rsidR="000606A4" w:rsidSect="007122D2">
      <w:headerReference w:type="default" r:id="rId9"/>
      <w:endnotePr>
        <w:numFmt w:val="decimal"/>
      </w:endnotePr>
      <w:pgSz w:w="11905" w:h="16837" w:code="9"/>
      <w:pgMar w:top="851" w:right="873" w:bottom="1134" w:left="1701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12" w:rsidRDefault="00A33112">
      <w:r>
        <w:separator/>
      </w:r>
    </w:p>
  </w:endnote>
  <w:endnote w:type="continuationSeparator" w:id="0">
    <w:p w:rsidR="00A33112" w:rsidRDefault="00A3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12" w:rsidRDefault="00A33112">
      <w:r>
        <w:separator/>
      </w:r>
    </w:p>
  </w:footnote>
  <w:footnote w:type="continuationSeparator" w:id="0">
    <w:p w:rsidR="00A33112" w:rsidRDefault="00A331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12" w:rsidRDefault="00A33112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4386</wp:posOffset>
          </wp:positionH>
          <wp:positionV relativeFrom="paragraph">
            <wp:posOffset>-3677</wp:posOffset>
          </wp:positionV>
          <wp:extent cx="5781675" cy="1247775"/>
          <wp:effectExtent l="0" t="0" r="9525" b="9525"/>
          <wp:wrapTopAndBottom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TIF SPEK PS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75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6E04"/>
    <w:multiLevelType w:val="hybridMultilevel"/>
    <w:tmpl w:val="342499F6"/>
    <w:lvl w:ilvl="0" w:tplc="CF4634E0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938" w:hanging="360"/>
      </w:pPr>
    </w:lvl>
    <w:lvl w:ilvl="2" w:tplc="040B001B" w:tentative="1">
      <w:start w:val="1"/>
      <w:numFmt w:val="lowerRoman"/>
      <w:lvlText w:val="%3."/>
      <w:lvlJc w:val="right"/>
      <w:pPr>
        <w:ind w:left="1658" w:hanging="180"/>
      </w:pPr>
    </w:lvl>
    <w:lvl w:ilvl="3" w:tplc="040B000F" w:tentative="1">
      <w:start w:val="1"/>
      <w:numFmt w:val="decimal"/>
      <w:lvlText w:val="%4."/>
      <w:lvlJc w:val="left"/>
      <w:pPr>
        <w:ind w:left="2378" w:hanging="360"/>
      </w:pPr>
    </w:lvl>
    <w:lvl w:ilvl="4" w:tplc="040B0019" w:tentative="1">
      <w:start w:val="1"/>
      <w:numFmt w:val="lowerLetter"/>
      <w:lvlText w:val="%5."/>
      <w:lvlJc w:val="left"/>
      <w:pPr>
        <w:ind w:left="3098" w:hanging="360"/>
      </w:pPr>
    </w:lvl>
    <w:lvl w:ilvl="5" w:tplc="040B001B" w:tentative="1">
      <w:start w:val="1"/>
      <w:numFmt w:val="lowerRoman"/>
      <w:lvlText w:val="%6."/>
      <w:lvlJc w:val="right"/>
      <w:pPr>
        <w:ind w:left="3818" w:hanging="180"/>
      </w:pPr>
    </w:lvl>
    <w:lvl w:ilvl="6" w:tplc="040B000F" w:tentative="1">
      <w:start w:val="1"/>
      <w:numFmt w:val="decimal"/>
      <w:lvlText w:val="%7."/>
      <w:lvlJc w:val="left"/>
      <w:pPr>
        <w:ind w:left="4538" w:hanging="360"/>
      </w:pPr>
    </w:lvl>
    <w:lvl w:ilvl="7" w:tplc="040B0019" w:tentative="1">
      <w:start w:val="1"/>
      <w:numFmt w:val="lowerLetter"/>
      <w:lvlText w:val="%8."/>
      <w:lvlJc w:val="left"/>
      <w:pPr>
        <w:ind w:left="5258" w:hanging="360"/>
      </w:pPr>
    </w:lvl>
    <w:lvl w:ilvl="8" w:tplc="040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B760DCC"/>
    <w:multiLevelType w:val="hybridMultilevel"/>
    <w:tmpl w:val="E0D4BAC2"/>
    <w:lvl w:ilvl="0" w:tplc="76F2916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938" w:hanging="360"/>
      </w:pPr>
    </w:lvl>
    <w:lvl w:ilvl="2" w:tplc="040B001B" w:tentative="1">
      <w:start w:val="1"/>
      <w:numFmt w:val="lowerRoman"/>
      <w:lvlText w:val="%3."/>
      <w:lvlJc w:val="right"/>
      <w:pPr>
        <w:ind w:left="1658" w:hanging="180"/>
      </w:pPr>
    </w:lvl>
    <w:lvl w:ilvl="3" w:tplc="040B000F" w:tentative="1">
      <w:start w:val="1"/>
      <w:numFmt w:val="decimal"/>
      <w:lvlText w:val="%4."/>
      <w:lvlJc w:val="left"/>
      <w:pPr>
        <w:ind w:left="2378" w:hanging="360"/>
      </w:pPr>
    </w:lvl>
    <w:lvl w:ilvl="4" w:tplc="040B0019" w:tentative="1">
      <w:start w:val="1"/>
      <w:numFmt w:val="lowerLetter"/>
      <w:lvlText w:val="%5."/>
      <w:lvlJc w:val="left"/>
      <w:pPr>
        <w:ind w:left="3098" w:hanging="360"/>
      </w:pPr>
    </w:lvl>
    <w:lvl w:ilvl="5" w:tplc="040B001B" w:tentative="1">
      <w:start w:val="1"/>
      <w:numFmt w:val="lowerRoman"/>
      <w:lvlText w:val="%6."/>
      <w:lvlJc w:val="right"/>
      <w:pPr>
        <w:ind w:left="3818" w:hanging="180"/>
      </w:pPr>
    </w:lvl>
    <w:lvl w:ilvl="6" w:tplc="040B000F" w:tentative="1">
      <w:start w:val="1"/>
      <w:numFmt w:val="decimal"/>
      <w:lvlText w:val="%7."/>
      <w:lvlJc w:val="left"/>
      <w:pPr>
        <w:ind w:left="4538" w:hanging="360"/>
      </w:pPr>
    </w:lvl>
    <w:lvl w:ilvl="7" w:tplc="040B0019" w:tentative="1">
      <w:start w:val="1"/>
      <w:numFmt w:val="lowerLetter"/>
      <w:lvlText w:val="%8."/>
      <w:lvlJc w:val="left"/>
      <w:pPr>
        <w:ind w:left="5258" w:hanging="360"/>
      </w:pPr>
    </w:lvl>
    <w:lvl w:ilvl="8" w:tplc="040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5F632BF4"/>
    <w:multiLevelType w:val="hybridMultilevel"/>
    <w:tmpl w:val="D3B2EDA6"/>
    <w:lvl w:ilvl="0" w:tplc="CF4634E0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938" w:hanging="360"/>
      </w:pPr>
    </w:lvl>
    <w:lvl w:ilvl="2" w:tplc="040B001B" w:tentative="1">
      <w:start w:val="1"/>
      <w:numFmt w:val="lowerRoman"/>
      <w:lvlText w:val="%3."/>
      <w:lvlJc w:val="right"/>
      <w:pPr>
        <w:ind w:left="1658" w:hanging="180"/>
      </w:pPr>
    </w:lvl>
    <w:lvl w:ilvl="3" w:tplc="040B000F" w:tentative="1">
      <w:start w:val="1"/>
      <w:numFmt w:val="decimal"/>
      <w:lvlText w:val="%4."/>
      <w:lvlJc w:val="left"/>
      <w:pPr>
        <w:ind w:left="2378" w:hanging="360"/>
      </w:pPr>
    </w:lvl>
    <w:lvl w:ilvl="4" w:tplc="040B0019" w:tentative="1">
      <w:start w:val="1"/>
      <w:numFmt w:val="lowerLetter"/>
      <w:lvlText w:val="%5."/>
      <w:lvlJc w:val="left"/>
      <w:pPr>
        <w:ind w:left="3098" w:hanging="360"/>
      </w:pPr>
    </w:lvl>
    <w:lvl w:ilvl="5" w:tplc="040B001B" w:tentative="1">
      <w:start w:val="1"/>
      <w:numFmt w:val="lowerRoman"/>
      <w:lvlText w:val="%6."/>
      <w:lvlJc w:val="right"/>
      <w:pPr>
        <w:ind w:left="3818" w:hanging="180"/>
      </w:pPr>
    </w:lvl>
    <w:lvl w:ilvl="6" w:tplc="040B000F" w:tentative="1">
      <w:start w:val="1"/>
      <w:numFmt w:val="decimal"/>
      <w:lvlText w:val="%7."/>
      <w:lvlJc w:val="left"/>
      <w:pPr>
        <w:ind w:left="4538" w:hanging="360"/>
      </w:pPr>
    </w:lvl>
    <w:lvl w:ilvl="7" w:tplc="040B0019" w:tentative="1">
      <w:start w:val="1"/>
      <w:numFmt w:val="lowerLetter"/>
      <w:lvlText w:val="%8."/>
      <w:lvlJc w:val="left"/>
      <w:pPr>
        <w:ind w:left="5258" w:hanging="360"/>
      </w:pPr>
    </w:lvl>
    <w:lvl w:ilvl="8" w:tplc="040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6D2E4B67"/>
    <w:multiLevelType w:val="hybridMultilevel"/>
    <w:tmpl w:val="0BAE6C3E"/>
    <w:lvl w:ilvl="0" w:tplc="CF4634E0">
      <w:start w:val="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98" w:hanging="360"/>
      </w:pPr>
    </w:lvl>
    <w:lvl w:ilvl="2" w:tplc="040B001B" w:tentative="1">
      <w:start w:val="1"/>
      <w:numFmt w:val="lowerRoman"/>
      <w:lvlText w:val="%3."/>
      <w:lvlJc w:val="right"/>
      <w:pPr>
        <w:ind w:left="2018" w:hanging="180"/>
      </w:pPr>
    </w:lvl>
    <w:lvl w:ilvl="3" w:tplc="040B000F" w:tentative="1">
      <w:start w:val="1"/>
      <w:numFmt w:val="decimal"/>
      <w:lvlText w:val="%4."/>
      <w:lvlJc w:val="left"/>
      <w:pPr>
        <w:ind w:left="2738" w:hanging="360"/>
      </w:pPr>
    </w:lvl>
    <w:lvl w:ilvl="4" w:tplc="040B0019" w:tentative="1">
      <w:start w:val="1"/>
      <w:numFmt w:val="lowerLetter"/>
      <w:lvlText w:val="%5."/>
      <w:lvlJc w:val="left"/>
      <w:pPr>
        <w:ind w:left="3458" w:hanging="360"/>
      </w:pPr>
    </w:lvl>
    <w:lvl w:ilvl="5" w:tplc="040B001B" w:tentative="1">
      <w:start w:val="1"/>
      <w:numFmt w:val="lowerRoman"/>
      <w:lvlText w:val="%6."/>
      <w:lvlJc w:val="right"/>
      <w:pPr>
        <w:ind w:left="4178" w:hanging="180"/>
      </w:pPr>
    </w:lvl>
    <w:lvl w:ilvl="6" w:tplc="040B000F" w:tentative="1">
      <w:start w:val="1"/>
      <w:numFmt w:val="decimal"/>
      <w:lvlText w:val="%7."/>
      <w:lvlJc w:val="left"/>
      <w:pPr>
        <w:ind w:left="4898" w:hanging="360"/>
      </w:pPr>
    </w:lvl>
    <w:lvl w:ilvl="7" w:tplc="040B0019" w:tentative="1">
      <w:start w:val="1"/>
      <w:numFmt w:val="lowerLetter"/>
      <w:lvlText w:val="%8."/>
      <w:lvlJc w:val="left"/>
      <w:pPr>
        <w:ind w:left="5618" w:hanging="360"/>
      </w:pPr>
    </w:lvl>
    <w:lvl w:ilvl="8" w:tplc="040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709C6BE8"/>
    <w:multiLevelType w:val="hybridMultilevel"/>
    <w:tmpl w:val="2BFE18DA"/>
    <w:lvl w:ilvl="0" w:tplc="AC8AB12A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938" w:hanging="360"/>
      </w:pPr>
    </w:lvl>
    <w:lvl w:ilvl="2" w:tplc="040B001B" w:tentative="1">
      <w:start w:val="1"/>
      <w:numFmt w:val="lowerRoman"/>
      <w:lvlText w:val="%3."/>
      <w:lvlJc w:val="right"/>
      <w:pPr>
        <w:ind w:left="1658" w:hanging="180"/>
      </w:pPr>
    </w:lvl>
    <w:lvl w:ilvl="3" w:tplc="040B000F" w:tentative="1">
      <w:start w:val="1"/>
      <w:numFmt w:val="decimal"/>
      <w:lvlText w:val="%4."/>
      <w:lvlJc w:val="left"/>
      <w:pPr>
        <w:ind w:left="2378" w:hanging="360"/>
      </w:pPr>
    </w:lvl>
    <w:lvl w:ilvl="4" w:tplc="040B0019" w:tentative="1">
      <w:start w:val="1"/>
      <w:numFmt w:val="lowerLetter"/>
      <w:lvlText w:val="%5."/>
      <w:lvlJc w:val="left"/>
      <w:pPr>
        <w:ind w:left="3098" w:hanging="360"/>
      </w:pPr>
    </w:lvl>
    <w:lvl w:ilvl="5" w:tplc="040B001B" w:tentative="1">
      <w:start w:val="1"/>
      <w:numFmt w:val="lowerRoman"/>
      <w:lvlText w:val="%6."/>
      <w:lvlJc w:val="right"/>
      <w:pPr>
        <w:ind w:left="3818" w:hanging="180"/>
      </w:pPr>
    </w:lvl>
    <w:lvl w:ilvl="6" w:tplc="040B000F" w:tentative="1">
      <w:start w:val="1"/>
      <w:numFmt w:val="decimal"/>
      <w:lvlText w:val="%7."/>
      <w:lvlJc w:val="left"/>
      <w:pPr>
        <w:ind w:left="4538" w:hanging="360"/>
      </w:pPr>
    </w:lvl>
    <w:lvl w:ilvl="7" w:tplc="040B0019" w:tentative="1">
      <w:start w:val="1"/>
      <w:numFmt w:val="lowerLetter"/>
      <w:lvlText w:val="%8."/>
      <w:lvlJc w:val="left"/>
      <w:pPr>
        <w:ind w:left="5258" w:hanging="360"/>
      </w:pPr>
    </w:lvl>
    <w:lvl w:ilvl="8" w:tplc="040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71CA10AD"/>
    <w:multiLevelType w:val="hybridMultilevel"/>
    <w:tmpl w:val="FAAADB16"/>
    <w:lvl w:ilvl="0" w:tplc="4998AA2C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15D39"/>
    <w:multiLevelType w:val="hybridMultilevel"/>
    <w:tmpl w:val="6F0CBFE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0B15A0"/>
    <w:multiLevelType w:val="hybridMultilevel"/>
    <w:tmpl w:val="C20E42E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05"/>
    <w:rsid w:val="0000168B"/>
    <w:rsid w:val="0003389A"/>
    <w:rsid w:val="000606A4"/>
    <w:rsid w:val="000936BC"/>
    <w:rsid w:val="000A5E79"/>
    <w:rsid w:val="001235CC"/>
    <w:rsid w:val="001A79A3"/>
    <w:rsid w:val="001B72E8"/>
    <w:rsid w:val="001C5605"/>
    <w:rsid w:val="001F7A07"/>
    <w:rsid w:val="00202708"/>
    <w:rsid w:val="00203292"/>
    <w:rsid w:val="00245B05"/>
    <w:rsid w:val="002C4350"/>
    <w:rsid w:val="00325BB0"/>
    <w:rsid w:val="0033593C"/>
    <w:rsid w:val="00350AFD"/>
    <w:rsid w:val="003733ED"/>
    <w:rsid w:val="00390AD4"/>
    <w:rsid w:val="003917F5"/>
    <w:rsid w:val="0039258F"/>
    <w:rsid w:val="003D046F"/>
    <w:rsid w:val="003D18D6"/>
    <w:rsid w:val="003D4875"/>
    <w:rsid w:val="00400460"/>
    <w:rsid w:val="0040554D"/>
    <w:rsid w:val="0045732A"/>
    <w:rsid w:val="004923A9"/>
    <w:rsid w:val="004A4F27"/>
    <w:rsid w:val="004B1310"/>
    <w:rsid w:val="004C5CFC"/>
    <w:rsid w:val="004E4034"/>
    <w:rsid w:val="004E5151"/>
    <w:rsid w:val="005176D4"/>
    <w:rsid w:val="005F3A33"/>
    <w:rsid w:val="00642542"/>
    <w:rsid w:val="006510FF"/>
    <w:rsid w:val="00651EC8"/>
    <w:rsid w:val="00663766"/>
    <w:rsid w:val="0069642D"/>
    <w:rsid w:val="006B79F0"/>
    <w:rsid w:val="006C7DDD"/>
    <w:rsid w:val="006D4900"/>
    <w:rsid w:val="007122D2"/>
    <w:rsid w:val="00762454"/>
    <w:rsid w:val="008B3C23"/>
    <w:rsid w:val="008C7EE6"/>
    <w:rsid w:val="009B3CC1"/>
    <w:rsid w:val="009C2305"/>
    <w:rsid w:val="00A05417"/>
    <w:rsid w:val="00A17185"/>
    <w:rsid w:val="00A33112"/>
    <w:rsid w:val="00A55297"/>
    <w:rsid w:val="00B029DD"/>
    <w:rsid w:val="00B05DFC"/>
    <w:rsid w:val="00B20E35"/>
    <w:rsid w:val="00B5040B"/>
    <w:rsid w:val="00B66142"/>
    <w:rsid w:val="00B85B7F"/>
    <w:rsid w:val="00B963EA"/>
    <w:rsid w:val="00BB00F5"/>
    <w:rsid w:val="00C231B6"/>
    <w:rsid w:val="00C27509"/>
    <w:rsid w:val="00C33597"/>
    <w:rsid w:val="00C75045"/>
    <w:rsid w:val="00C871C3"/>
    <w:rsid w:val="00C90E69"/>
    <w:rsid w:val="00C9271D"/>
    <w:rsid w:val="00CA64C2"/>
    <w:rsid w:val="00CC237D"/>
    <w:rsid w:val="00CD7108"/>
    <w:rsid w:val="00CE2DF3"/>
    <w:rsid w:val="00CF0FD4"/>
    <w:rsid w:val="00D07BFA"/>
    <w:rsid w:val="00D7420A"/>
    <w:rsid w:val="00E44F14"/>
    <w:rsid w:val="00E548E8"/>
    <w:rsid w:val="00EA4C02"/>
    <w:rsid w:val="00EB7D7F"/>
    <w:rsid w:val="00ED1552"/>
    <w:rsid w:val="00EE7600"/>
    <w:rsid w:val="00EF02BE"/>
    <w:rsid w:val="00F07C3C"/>
    <w:rsid w:val="00F50981"/>
    <w:rsid w:val="00F94736"/>
    <w:rsid w:val="00FD2652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</w:pPr>
    <w:rPr>
      <w:sz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Alaviitteenviite">
    <w:name w:val="footnote reference"/>
    <w:basedOn w:val="Kappaleenoletusfontti"/>
    <w:semiHidden/>
  </w:style>
  <w:style w:type="table" w:styleId="Taulukkoruudukko">
    <w:name w:val="Table Grid"/>
    <w:basedOn w:val="Normaalitaulukko"/>
    <w:rsid w:val="00B85B7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Merkki"/>
    <w:uiPriority w:val="99"/>
    <w:rsid w:val="00B85B7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85B7F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8C7EE6"/>
    <w:rPr>
      <w:rFonts w:ascii="Tahoma" w:hAnsi="Tahoma" w:cs="Tahoma"/>
      <w:sz w:val="16"/>
      <w:szCs w:val="16"/>
    </w:rPr>
  </w:style>
  <w:style w:type="paragraph" w:customStyle="1" w:styleId="NormaaliWeb1">
    <w:name w:val="Normaali (Web)1"/>
    <w:basedOn w:val="Normaali"/>
    <w:rsid w:val="0000168B"/>
    <w:pPr>
      <w:widowControl/>
      <w:spacing w:before="100" w:beforeAutospacing="1" w:after="100" w:afterAutospacing="1"/>
    </w:pPr>
    <w:rPr>
      <w:szCs w:val="24"/>
      <w:lang w:val="fi-FI"/>
    </w:rPr>
  </w:style>
  <w:style w:type="character" w:styleId="Hyperlinkki">
    <w:name w:val="Hyperlink"/>
    <w:rsid w:val="006D4900"/>
    <w:rPr>
      <w:color w:val="0000FF"/>
      <w:u w:val="single"/>
    </w:rPr>
  </w:style>
  <w:style w:type="character" w:customStyle="1" w:styleId="YltunnisteMerkki">
    <w:name w:val="Ylätunniste Merkki"/>
    <w:link w:val="Yltunniste"/>
    <w:uiPriority w:val="99"/>
    <w:rsid w:val="001C5605"/>
    <w:rPr>
      <w:sz w:val="24"/>
      <w:lang w:val="en-US"/>
    </w:rPr>
  </w:style>
  <w:style w:type="paragraph" w:styleId="Luettelokappale">
    <w:name w:val="List Paragraph"/>
    <w:basedOn w:val="Normaali"/>
    <w:uiPriority w:val="34"/>
    <w:qFormat/>
    <w:rsid w:val="0045732A"/>
    <w:pPr>
      <w:ind w:left="720"/>
      <w:contextualSpacing/>
    </w:pPr>
  </w:style>
  <w:style w:type="table" w:customStyle="1" w:styleId="GridTable6ColorfulAccent6">
    <w:name w:val="Grid Table 6 Colorful Accent 6"/>
    <w:basedOn w:val="Normaalitaulukko"/>
    <w:uiPriority w:val="51"/>
    <w:rsid w:val="00203292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Voimakas">
    <w:name w:val="Strong"/>
    <w:basedOn w:val="Kappaleenoletusfontti"/>
    <w:qFormat/>
    <w:rsid w:val="00203292"/>
    <w:rPr>
      <w:b/>
      <w:bCs/>
    </w:rPr>
  </w:style>
  <w:style w:type="table" w:customStyle="1" w:styleId="GridTable1LightAccent6">
    <w:name w:val="Grid Table 1 Light Accent 6"/>
    <w:basedOn w:val="Normaalitaulukko"/>
    <w:uiPriority w:val="46"/>
    <w:rsid w:val="00FF7A6E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</w:pPr>
    <w:rPr>
      <w:sz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Alaviitteenviite">
    <w:name w:val="footnote reference"/>
    <w:basedOn w:val="Kappaleenoletusfontti"/>
    <w:semiHidden/>
  </w:style>
  <w:style w:type="table" w:styleId="Taulukkoruudukko">
    <w:name w:val="Table Grid"/>
    <w:basedOn w:val="Normaalitaulukko"/>
    <w:rsid w:val="00B85B7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Merkki"/>
    <w:uiPriority w:val="99"/>
    <w:rsid w:val="00B85B7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85B7F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8C7EE6"/>
    <w:rPr>
      <w:rFonts w:ascii="Tahoma" w:hAnsi="Tahoma" w:cs="Tahoma"/>
      <w:sz w:val="16"/>
      <w:szCs w:val="16"/>
    </w:rPr>
  </w:style>
  <w:style w:type="paragraph" w:customStyle="1" w:styleId="NormaaliWeb1">
    <w:name w:val="Normaali (Web)1"/>
    <w:basedOn w:val="Normaali"/>
    <w:rsid w:val="0000168B"/>
    <w:pPr>
      <w:widowControl/>
      <w:spacing w:before="100" w:beforeAutospacing="1" w:after="100" w:afterAutospacing="1"/>
    </w:pPr>
    <w:rPr>
      <w:szCs w:val="24"/>
      <w:lang w:val="fi-FI"/>
    </w:rPr>
  </w:style>
  <w:style w:type="character" w:styleId="Hyperlinkki">
    <w:name w:val="Hyperlink"/>
    <w:rsid w:val="006D4900"/>
    <w:rPr>
      <w:color w:val="0000FF"/>
      <w:u w:val="single"/>
    </w:rPr>
  </w:style>
  <w:style w:type="character" w:customStyle="1" w:styleId="YltunnisteMerkki">
    <w:name w:val="Ylätunniste Merkki"/>
    <w:link w:val="Yltunniste"/>
    <w:uiPriority w:val="99"/>
    <w:rsid w:val="001C5605"/>
    <w:rPr>
      <w:sz w:val="24"/>
      <w:lang w:val="en-US"/>
    </w:rPr>
  </w:style>
  <w:style w:type="paragraph" w:styleId="Luettelokappale">
    <w:name w:val="List Paragraph"/>
    <w:basedOn w:val="Normaali"/>
    <w:uiPriority w:val="34"/>
    <w:qFormat/>
    <w:rsid w:val="0045732A"/>
    <w:pPr>
      <w:ind w:left="720"/>
      <w:contextualSpacing/>
    </w:pPr>
  </w:style>
  <w:style w:type="table" w:customStyle="1" w:styleId="GridTable6ColorfulAccent6">
    <w:name w:val="Grid Table 6 Colorful Accent 6"/>
    <w:basedOn w:val="Normaalitaulukko"/>
    <w:uiPriority w:val="51"/>
    <w:rsid w:val="00203292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Voimakas">
    <w:name w:val="Strong"/>
    <w:basedOn w:val="Kappaleenoletusfontti"/>
    <w:qFormat/>
    <w:rsid w:val="00203292"/>
    <w:rPr>
      <w:b/>
      <w:bCs/>
    </w:rPr>
  </w:style>
  <w:style w:type="table" w:customStyle="1" w:styleId="GridTable1LightAccent6">
    <w:name w:val="Grid Table 1 Light Accent 6"/>
    <w:basedOn w:val="Normaalitaulukko"/>
    <w:uiPriority w:val="46"/>
    <w:rsid w:val="00FF7A6E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2D8E-FDBE-4F4E-9EE6-DD82A1DC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197</Words>
  <Characters>1590</Characters>
  <Application>Microsoft Macintosh Word</Application>
  <DocSecurity>0</DocSecurity>
  <Lines>24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TARJOUS</vt:lpstr>
    </vt:vector>
  </TitlesOfParts>
  <Company>SPEK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TARJOUS</dc:title>
  <dc:creator>Taina Hanhikoski</dc:creator>
  <cp:lastModifiedBy>Mira Leinonen</cp:lastModifiedBy>
  <cp:revision>2</cp:revision>
  <cp:lastPrinted>2011-02-02T10:30:00Z</cp:lastPrinted>
  <dcterms:created xsi:type="dcterms:W3CDTF">2015-05-19T17:45:00Z</dcterms:created>
  <dcterms:modified xsi:type="dcterms:W3CDTF">2015-05-19T17:45:00Z</dcterms:modified>
</cp:coreProperties>
</file>